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03-06/2021/5776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Балаково — г. Самара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1156C19D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7758E">
        <w:rPr>
          <w:rFonts w:ascii="Times New Roman" w:hAnsi="Times New Roman" w:cs="Times New Roman"/>
          <w:sz w:val="28"/>
          <w:szCs w:val="28"/>
        </w:rPr>
        <w:t>г. Балаково — г. </w:t>
      </w:r>
      <w:r w:rsidR="009E7E1A" w:rsidRPr="009E7E1A">
        <w:rPr>
          <w:rFonts w:ascii="Times New Roman" w:hAnsi="Times New Roman" w:cs="Times New Roman"/>
          <w:sz w:val="28"/>
          <w:szCs w:val="28"/>
        </w:rPr>
        <w:t>Самара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4905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03-06/2021/5776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7758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82</Words>
  <Characters>470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2021-12-15T14:28:00Z</dcterms:modified>
</cp:coreProperties>
</file>